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BB61" w14:textId="2E984ED5" w:rsidR="00A524DA" w:rsidRDefault="00E2039E">
      <w:pPr>
        <w:rPr>
          <w:rFonts w:cstheme="minorHAnsi"/>
          <w:sz w:val="24"/>
          <w:szCs w:val="24"/>
        </w:rPr>
      </w:pPr>
      <w:r w:rsidRPr="00E2039E">
        <w:rPr>
          <w:rFonts w:cstheme="minorHAnsi"/>
          <w:sz w:val="24"/>
          <w:szCs w:val="24"/>
        </w:rPr>
        <w:t xml:space="preserve">Mediterranean Magic at Bodega Alta Alella </w:t>
      </w:r>
      <w:proofErr w:type="spellStart"/>
      <w:r w:rsidRPr="00E2039E">
        <w:rPr>
          <w:rFonts w:cstheme="minorHAnsi"/>
          <w:sz w:val="24"/>
          <w:szCs w:val="24"/>
        </w:rPr>
        <w:t>Mirgín</w:t>
      </w:r>
      <w:proofErr w:type="spellEnd"/>
    </w:p>
    <w:p w14:paraId="2414FAC7" w14:textId="53E55D03" w:rsidR="00E2039E" w:rsidRDefault="00E2039E">
      <w:pPr>
        <w:rPr>
          <w:rFonts w:cstheme="minorHAnsi"/>
          <w:sz w:val="24"/>
          <w:szCs w:val="24"/>
        </w:rPr>
      </w:pPr>
    </w:p>
    <w:p w14:paraId="212E2930" w14:textId="0A3B1077" w:rsidR="00E2039E" w:rsidRPr="00E2039E" w:rsidRDefault="00E2039E">
      <w:pPr>
        <w:rPr>
          <w:rFonts w:cstheme="minorHAnsi"/>
          <w:sz w:val="24"/>
          <w:szCs w:val="24"/>
        </w:rPr>
      </w:pPr>
      <w:r>
        <w:rPr>
          <w:rFonts w:cstheme="minorHAnsi"/>
          <w:sz w:val="24"/>
          <w:szCs w:val="24"/>
        </w:rPr>
        <w:t xml:space="preserve">Today we have a guest post from </w:t>
      </w:r>
      <w:r w:rsidRPr="00E2039E">
        <w:rPr>
          <w:rFonts w:cstheme="minorHAnsi"/>
          <w:sz w:val="24"/>
          <w:szCs w:val="24"/>
        </w:rPr>
        <w:t>Caroline Abbott</w:t>
      </w:r>
      <w:r>
        <w:rPr>
          <w:rFonts w:cstheme="minorHAnsi"/>
          <w:sz w:val="24"/>
          <w:szCs w:val="24"/>
        </w:rPr>
        <w:t xml:space="preserve"> who is visiting Bodega Alta Alella </w:t>
      </w:r>
      <w:proofErr w:type="spellStart"/>
      <w:r>
        <w:rPr>
          <w:rFonts w:cstheme="minorHAnsi"/>
          <w:sz w:val="24"/>
          <w:szCs w:val="24"/>
        </w:rPr>
        <w:t>Mirgin</w:t>
      </w:r>
      <w:proofErr w:type="spellEnd"/>
      <w:r>
        <w:rPr>
          <w:rFonts w:cstheme="minorHAnsi"/>
          <w:sz w:val="24"/>
          <w:szCs w:val="24"/>
        </w:rPr>
        <w:t xml:space="preserve"> in the Catalonia’s Alella DO. </w:t>
      </w:r>
      <w:r w:rsidR="003D2650">
        <w:rPr>
          <w:rFonts w:cstheme="minorHAnsi"/>
          <w:sz w:val="24"/>
          <w:szCs w:val="24"/>
        </w:rPr>
        <w:t xml:space="preserve">Caroline wrote this piece a few years ago following a </w:t>
      </w:r>
      <w:r w:rsidR="003D2650" w:rsidRPr="003D2650">
        <w:rPr>
          <w:rFonts w:cstheme="minorHAnsi"/>
          <w:sz w:val="24"/>
          <w:szCs w:val="24"/>
        </w:rPr>
        <w:t xml:space="preserve">29-day trip around Spain during which </w:t>
      </w:r>
      <w:r w:rsidR="003D2650">
        <w:rPr>
          <w:rFonts w:cstheme="minorHAnsi"/>
          <w:sz w:val="24"/>
          <w:szCs w:val="24"/>
        </w:rPr>
        <w:t xml:space="preserve">she visited </w:t>
      </w:r>
      <w:r w:rsidR="003D2650" w:rsidRPr="003D2650">
        <w:rPr>
          <w:rFonts w:cstheme="minorHAnsi"/>
          <w:sz w:val="24"/>
          <w:szCs w:val="24"/>
        </w:rPr>
        <w:t>17 wineries</w:t>
      </w:r>
      <w:r w:rsidR="003D2650">
        <w:rPr>
          <w:rFonts w:cstheme="minorHAnsi"/>
          <w:sz w:val="24"/>
          <w:szCs w:val="24"/>
        </w:rPr>
        <w:t xml:space="preserve"> and traversed over 4,000 km (miles) along Spain’s eastern coast. We thought it made for an excellent “travel daydream” in these difficult-to-travel times. </w:t>
      </w:r>
    </w:p>
    <w:p w14:paraId="61BC9AB0" w14:textId="1B8734B2" w:rsidR="00E2039E" w:rsidRPr="00E2039E" w:rsidRDefault="00E2039E">
      <w:pPr>
        <w:rPr>
          <w:rFonts w:cstheme="minorHAnsi"/>
          <w:sz w:val="24"/>
          <w:szCs w:val="24"/>
        </w:rPr>
      </w:pPr>
    </w:p>
    <w:p w14:paraId="2CFD5394" w14:textId="6B10690B" w:rsidR="00E2039E" w:rsidRPr="00E2039E" w:rsidRDefault="00E2039E">
      <w:pPr>
        <w:rPr>
          <w:rFonts w:cstheme="minorHAnsi"/>
          <w:sz w:val="24"/>
          <w:szCs w:val="24"/>
        </w:rPr>
      </w:pPr>
      <w:r w:rsidRPr="00E2039E">
        <w:rPr>
          <w:rFonts w:cstheme="minorHAnsi"/>
          <w:sz w:val="24"/>
          <w:szCs w:val="24"/>
        </w:rPr>
        <w:t>The Mediterranean’s blue-green waves glitter in the background, the sun shines brightly, threatened by impending charcoal clouds. The vineyards’ leaves and branches sway in the saline sea breeze, the vines are heavy with grape clusters ready to be picked at the harvest that has already begun.</w:t>
      </w:r>
    </w:p>
    <w:p w14:paraId="6F9ACBCC" w14:textId="2089343E" w:rsidR="00E2039E" w:rsidRPr="00E2039E" w:rsidRDefault="00E2039E">
      <w:pPr>
        <w:rPr>
          <w:rFonts w:cstheme="minorHAnsi"/>
          <w:sz w:val="24"/>
          <w:szCs w:val="24"/>
        </w:rPr>
      </w:pPr>
    </w:p>
    <w:p w14:paraId="0A432350" w14:textId="38B028B7"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E2039E">
        <w:rPr>
          <w:rStyle w:val="s1"/>
          <w:rFonts w:asciiTheme="minorHAnsi" w:hAnsiTheme="minorHAnsi" w:cstheme="minorHAnsi"/>
          <w:color w:val="191919"/>
          <w:bdr w:val="none" w:sz="0" w:space="0" w:color="auto" w:frame="1"/>
        </w:rPr>
        <w:t>I am at </w:t>
      </w:r>
      <w:r w:rsidRPr="00E2039E">
        <w:rPr>
          <w:rStyle w:val="Strong"/>
          <w:rFonts w:asciiTheme="minorHAnsi" w:hAnsiTheme="minorHAnsi" w:cstheme="minorHAnsi"/>
          <w:color w:val="191919"/>
          <w:bdr w:val="none" w:sz="0" w:space="0" w:color="auto" w:frame="1"/>
        </w:rPr>
        <w:t xml:space="preserve">Bodega Alta Alella </w:t>
      </w:r>
      <w:proofErr w:type="spellStart"/>
      <w:r w:rsidRPr="00E2039E">
        <w:rPr>
          <w:rStyle w:val="Strong"/>
          <w:rFonts w:asciiTheme="minorHAnsi" w:hAnsiTheme="minorHAnsi" w:cstheme="minorHAnsi"/>
          <w:color w:val="191919"/>
          <w:bdr w:val="none" w:sz="0" w:space="0" w:color="auto" w:frame="1"/>
        </w:rPr>
        <w:t>Mirgín</w:t>
      </w:r>
      <w:proofErr w:type="spellEnd"/>
      <w:r w:rsidRPr="00E2039E">
        <w:rPr>
          <w:rStyle w:val="Strong"/>
          <w:rFonts w:asciiTheme="minorHAnsi" w:hAnsiTheme="minorHAnsi" w:cstheme="minorHAnsi"/>
          <w:color w:val="191919"/>
          <w:bdr w:val="none" w:sz="0" w:space="0" w:color="auto" w:frame="1"/>
        </w:rPr>
        <w:t>,</w:t>
      </w:r>
      <w:r w:rsidRPr="00E2039E">
        <w:rPr>
          <w:rStyle w:val="s1"/>
          <w:rFonts w:asciiTheme="minorHAnsi" w:hAnsiTheme="minorHAnsi" w:cstheme="minorHAnsi"/>
          <w:color w:val="191919"/>
          <w:bdr w:val="none" w:sz="0" w:space="0" w:color="auto" w:frame="1"/>
        </w:rPr>
        <w:t> the closet winery to Barcelona situated on the </w:t>
      </w:r>
      <w:r w:rsidRPr="00E2039E">
        <w:rPr>
          <w:rStyle w:val="Emphasis"/>
          <w:rFonts w:asciiTheme="minorHAnsi" w:hAnsiTheme="minorHAnsi" w:cstheme="minorHAnsi"/>
          <w:color w:val="191919"/>
          <w:bdr w:val="none" w:sz="0" w:space="0" w:color="auto" w:frame="1"/>
        </w:rPr>
        <w:t xml:space="preserve">Costa del </w:t>
      </w:r>
      <w:proofErr w:type="spellStart"/>
      <w:r w:rsidRPr="00E2039E">
        <w:rPr>
          <w:rStyle w:val="Emphasis"/>
          <w:rFonts w:asciiTheme="minorHAnsi" w:hAnsiTheme="minorHAnsi" w:cstheme="minorHAnsi"/>
          <w:color w:val="191919"/>
          <w:bdr w:val="none" w:sz="0" w:space="0" w:color="auto" w:frame="1"/>
        </w:rPr>
        <w:t>Maresme</w:t>
      </w:r>
      <w:proofErr w:type="spellEnd"/>
      <w:r w:rsidRPr="00E2039E">
        <w:rPr>
          <w:rStyle w:val="Emphasis"/>
          <w:rFonts w:asciiTheme="minorHAnsi" w:hAnsiTheme="minorHAnsi" w:cstheme="minorHAnsi"/>
          <w:color w:val="191919"/>
          <w:bdr w:val="none" w:sz="0" w:space="0" w:color="auto" w:frame="1"/>
        </w:rPr>
        <w:t>,</w:t>
      </w:r>
      <w:r w:rsidRPr="00E2039E">
        <w:rPr>
          <w:rStyle w:val="s1"/>
          <w:rFonts w:asciiTheme="minorHAnsi" w:hAnsiTheme="minorHAnsi" w:cstheme="minorHAnsi"/>
          <w:color w:val="191919"/>
          <w:bdr w:val="none" w:sz="0" w:space="0" w:color="auto" w:frame="1"/>
        </w:rPr>
        <w:t> 20km from the city center. Nestled in the </w:t>
      </w:r>
      <w:r w:rsidRPr="00E2039E">
        <w:rPr>
          <w:rStyle w:val="Emphasis"/>
          <w:rFonts w:asciiTheme="minorHAnsi" w:hAnsiTheme="minorHAnsi" w:cstheme="minorHAnsi"/>
          <w:color w:val="191919"/>
          <w:bdr w:val="none" w:sz="0" w:space="0" w:color="auto" w:frame="1"/>
        </w:rPr>
        <w:t xml:space="preserve">Parque Natural </w:t>
      </w:r>
      <w:proofErr w:type="spellStart"/>
      <w:r w:rsidRPr="00E2039E">
        <w:rPr>
          <w:rStyle w:val="Emphasis"/>
          <w:rFonts w:asciiTheme="minorHAnsi" w:hAnsiTheme="minorHAnsi" w:cstheme="minorHAnsi"/>
          <w:color w:val="191919"/>
          <w:bdr w:val="none" w:sz="0" w:space="0" w:color="auto" w:frame="1"/>
        </w:rPr>
        <w:t>Serralada</w:t>
      </w:r>
      <w:proofErr w:type="spellEnd"/>
      <w:r w:rsidRPr="00E2039E">
        <w:rPr>
          <w:rStyle w:val="Emphasis"/>
          <w:rFonts w:asciiTheme="minorHAnsi" w:hAnsiTheme="minorHAnsi" w:cstheme="minorHAnsi"/>
          <w:color w:val="191919"/>
          <w:bdr w:val="none" w:sz="0" w:space="0" w:color="auto" w:frame="1"/>
        </w:rPr>
        <w:t xml:space="preserve"> de Marina</w:t>
      </w:r>
      <w:r w:rsidRPr="00E2039E">
        <w:rPr>
          <w:rStyle w:val="s1"/>
          <w:rFonts w:asciiTheme="minorHAnsi" w:hAnsiTheme="minorHAnsi" w:cstheme="minorHAnsi"/>
          <w:color w:val="191919"/>
          <w:bdr w:val="none" w:sz="0" w:space="0" w:color="auto" w:frame="1"/>
        </w:rPr>
        <w:t xml:space="preserve">, the property </w:t>
      </w:r>
      <w:proofErr w:type="gramStart"/>
      <w:r w:rsidRPr="00E2039E">
        <w:rPr>
          <w:rStyle w:val="s1"/>
          <w:rFonts w:asciiTheme="minorHAnsi" w:hAnsiTheme="minorHAnsi" w:cstheme="minorHAnsi"/>
          <w:color w:val="191919"/>
          <w:bdr w:val="none" w:sz="0" w:space="0" w:color="auto" w:frame="1"/>
        </w:rPr>
        <w:t>actually stands</w:t>
      </w:r>
      <w:proofErr w:type="gramEnd"/>
      <w:r w:rsidRPr="00E2039E">
        <w:rPr>
          <w:rStyle w:val="s1"/>
          <w:rFonts w:asciiTheme="minorHAnsi" w:hAnsiTheme="minorHAnsi" w:cstheme="minorHAnsi"/>
          <w:color w:val="191919"/>
          <w:bdr w:val="none" w:sz="0" w:space="0" w:color="auto" w:frame="1"/>
        </w:rPr>
        <w:t xml:space="preserve"> in two towns, Alella and Tiana, and prides itself on its organic farming ethos and family-owned origins. Founded by the previous Technical Director of Sparkling for Martini &amp; Rossi </w:t>
      </w:r>
      <w:proofErr w:type="spellStart"/>
      <w:r w:rsidRPr="00E2039E">
        <w:rPr>
          <w:rStyle w:val="s1"/>
          <w:rFonts w:asciiTheme="minorHAnsi" w:hAnsiTheme="minorHAnsi" w:cstheme="minorHAnsi"/>
          <w:color w:val="191919"/>
          <w:bdr w:val="none" w:sz="0" w:space="0" w:color="auto" w:frame="1"/>
        </w:rPr>
        <w:t>Josep</w:t>
      </w:r>
      <w:proofErr w:type="spellEnd"/>
      <w:r w:rsidRPr="00E2039E">
        <w:rPr>
          <w:rStyle w:val="s1"/>
          <w:rFonts w:asciiTheme="minorHAnsi" w:hAnsiTheme="minorHAnsi" w:cstheme="minorHAnsi"/>
          <w:color w:val="191919"/>
          <w:bdr w:val="none" w:sz="0" w:space="0" w:color="auto" w:frame="1"/>
        </w:rPr>
        <w:t xml:space="preserve"> María Pujol-Busquets </w:t>
      </w:r>
      <w:proofErr w:type="spellStart"/>
      <w:r w:rsidRPr="00E2039E">
        <w:rPr>
          <w:rStyle w:val="s1"/>
          <w:rFonts w:asciiTheme="minorHAnsi" w:hAnsiTheme="minorHAnsi" w:cstheme="minorHAnsi"/>
          <w:color w:val="191919"/>
          <w:bdr w:val="none" w:sz="0" w:space="0" w:color="auto" w:frame="1"/>
        </w:rPr>
        <w:t>Guilléns</w:t>
      </w:r>
      <w:proofErr w:type="spellEnd"/>
      <w:r w:rsidRPr="00E2039E">
        <w:rPr>
          <w:rStyle w:val="s1"/>
          <w:rFonts w:asciiTheme="minorHAnsi" w:hAnsiTheme="minorHAnsi" w:cstheme="minorHAnsi"/>
          <w:color w:val="191919"/>
          <w:bdr w:val="none" w:sz="0" w:space="0" w:color="auto" w:frame="1"/>
        </w:rPr>
        <w:t xml:space="preserve"> and his wife Cristina, it is now mostly now run by his daughters </w:t>
      </w:r>
      <w:proofErr w:type="spellStart"/>
      <w:r w:rsidRPr="00E2039E">
        <w:rPr>
          <w:rStyle w:val="s1"/>
          <w:rFonts w:asciiTheme="minorHAnsi" w:hAnsiTheme="minorHAnsi" w:cstheme="minorHAnsi"/>
          <w:color w:val="191919"/>
          <w:bdr w:val="none" w:sz="0" w:space="0" w:color="auto" w:frame="1"/>
        </w:rPr>
        <w:t>Mireia</w:t>
      </w:r>
      <w:proofErr w:type="spellEnd"/>
      <w:r w:rsidRPr="00E2039E">
        <w:rPr>
          <w:rStyle w:val="s1"/>
          <w:rFonts w:asciiTheme="minorHAnsi" w:hAnsiTheme="minorHAnsi" w:cstheme="minorHAnsi"/>
          <w:color w:val="191919"/>
          <w:bdr w:val="none" w:sz="0" w:space="0" w:color="auto" w:frame="1"/>
        </w:rPr>
        <w:t xml:space="preserve"> and Georgina, a biologist and nutritionist who dedicate themselves to the family trade with dedication and precision.</w:t>
      </w:r>
    </w:p>
    <w:p w14:paraId="5916D5E3"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p>
    <w:p w14:paraId="4CAE67C3" w14:textId="5C184466"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E2039E">
        <w:rPr>
          <w:rStyle w:val="s1"/>
          <w:rFonts w:asciiTheme="minorHAnsi" w:hAnsiTheme="minorHAnsi" w:cstheme="minorHAnsi"/>
          <w:color w:val="191919"/>
          <w:bdr w:val="none" w:sz="0" w:space="0" w:color="auto" w:frame="1"/>
        </w:rPr>
        <w:t>The visit is graciously given by Valérie Veilleux, the Brand Ambassador who is a whiz at all things marketing, communication, wine tourism, distributor management, languages (she speak 4 languages and oversees the translations for everything) – you name it! We had met at the </w:t>
      </w:r>
      <w:r w:rsidRPr="00E2039E">
        <w:rPr>
          <w:rStyle w:val="s1"/>
          <w:rFonts w:asciiTheme="minorHAnsi" w:hAnsiTheme="minorHAnsi" w:cstheme="minorHAnsi"/>
          <w:i/>
          <w:iCs/>
          <w:color w:val="191919"/>
          <w:bdr w:val="none" w:sz="0" w:space="0" w:color="auto" w:frame="1"/>
        </w:rPr>
        <w:t xml:space="preserve">Salón de Vinos </w:t>
      </w:r>
      <w:proofErr w:type="spellStart"/>
      <w:r w:rsidRPr="00E2039E">
        <w:rPr>
          <w:rStyle w:val="s1"/>
          <w:rFonts w:asciiTheme="minorHAnsi" w:hAnsiTheme="minorHAnsi" w:cstheme="minorHAnsi"/>
          <w:i/>
          <w:iCs/>
          <w:color w:val="191919"/>
          <w:bdr w:val="none" w:sz="0" w:space="0" w:color="auto" w:frame="1"/>
        </w:rPr>
        <w:t>Radicales</w:t>
      </w:r>
      <w:proofErr w:type="spellEnd"/>
      <w:r w:rsidRPr="00E2039E">
        <w:rPr>
          <w:rStyle w:val="s1"/>
          <w:rFonts w:asciiTheme="minorHAnsi" w:hAnsiTheme="minorHAnsi" w:cstheme="minorHAnsi"/>
          <w:color w:val="191919"/>
          <w:bdr w:val="none" w:sz="0" w:space="0" w:color="auto" w:frame="1"/>
        </w:rPr>
        <w:t> in Madrid back in February (before all of our lives changed due to the wretched virus) and I was instantly hooked, spending more time at her table and taking copious notes than at any other. I promised to visit, and a mere six months later, here I was, with those same notes in hand, ready to link the impressive wines tasted to their origins.</w:t>
      </w:r>
    </w:p>
    <w:p w14:paraId="2A04DC37"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p>
    <w:p w14:paraId="59CF8A6A" w14:textId="4F9575BC"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E2039E">
        <w:rPr>
          <w:rStyle w:val="s1"/>
          <w:rFonts w:asciiTheme="minorHAnsi" w:hAnsiTheme="minorHAnsi" w:cstheme="minorHAnsi"/>
          <w:color w:val="191919"/>
          <w:bdr w:val="none" w:sz="0" w:space="0" w:color="auto" w:frame="1"/>
        </w:rPr>
        <w:t xml:space="preserve">A small, vivacious woman with a big grin, warm heart, and razor-sharp mind, she meets me at the entrance in a huge, dusty Cadillac and proceeds to drive me all around the vineyards, explaining every feature with extreme detail and gusto. I barely </w:t>
      </w:r>
      <w:proofErr w:type="gramStart"/>
      <w:r w:rsidRPr="00E2039E">
        <w:rPr>
          <w:rStyle w:val="s1"/>
          <w:rFonts w:asciiTheme="minorHAnsi" w:hAnsiTheme="minorHAnsi" w:cstheme="minorHAnsi"/>
          <w:color w:val="191919"/>
          <w:bdr w:val="none" w:sz="0" w:space="0" w:color="auto" w:frame="1"/>
        </w:rPr>
        <w:t>have to</w:t>
      </w:r>
      <w:proofErr w:type="gramEnd"/>
      <w:r w:rsidRPr="00E2039E">
        <w:rPr>
          <w:rStyle w:val="s1"/>
          <w:rFonts w:asciiTheme="minorHAnsi" w:hAnsiTheme="minorHAnsi" w:cstheme="minorHAnsi"/>
          <w:color w:val="191919"/>
          <w:bdr w:val="none" w:sz="0" w:space="0" w:color="auto" w:frame="1"/>
        </w:rPr>
        <w:t xml:space="preserve"> ask any questions, as an astonishing wealth of information pours forth regarding anything and everything related to the property and wines. Set in an </w:t>
      </w:r>
      <w:proofErr w:type="spellStart"/>
      <w:r w:rsidRPr="00E2039E">
        <w:rPr>
          <w:rStyle w:val="s1"/>
          <w:rFonts w:asciiTheme="minorHAnsi" w:hAnsiTheme="minorHAnsi" w:cstheme="minorHAnsi"/>
          <w:color w:val="191919"/>
          <w:bdr w:val="none" w:sz="0" w:space="0" w:color="auto" w:frame="1"/>
        </w:rPr>
        <w:t>amphitheatre</w:t>
      </w:r>
      <w:proofErr w:type="spellEnd"/>
      <w:r w:rsidRPr="00E2039E">
        <w:rPr>
          <w:rStyle w:val="s1"/>
          <w:rFonts w:asciiTheme="minorHAnsi" w:hAnsiTheme="minorHAnsi" w:cstheme="minorHAnsi"/>
          <w:color w:val="191919"/>
          <w:bdr w:val="none" w:sz="0" w:space="0" w:color="auto" w:frame="1"/>
        </w:rPr>
        <w:t>-shaped area between 50 and 320 meters above sea level, their main varietals include </w:t>
      </w:r>
      <w:proofErr w:type="spellStart"/>
      <w:r w:rsidRPr="00E2039E">
        <w:rPr>
          <w:rStyle w:val="Emphasis"/>
          <w:rFonts w:asciiTheme="minorHAnsi" w:hAnsiTheme="minorHAnsi" w:cstheme="minorHAnsi"/>
          <w:color w:val="191919"/>
          <w:bdr w:val="none" w:sz="0" w:space="0" w:color="auto" w:frame="1"/>
        </w:rPr>
        <w:t>Pansa</w:t>
      </w:r>
      <w:proofErr w:type="spellEnd"/>
      <w:r w:rsidRPr="00E2039E">
        <w:rPr>
          <w:rStyle w:val="Emphasis"/>
          <w:rFonts w:asciiTheme="minorHAnsi" w:hAnsiTheme="minorHAnsi" w:cstheme="minorHAnsi"/>
          <w:color w:val="191919"/>
          <w:bdr w:val="none" w:sz="0" w:space="0" w:color="auto" w:frame="1"/>
        </w:rPr>
        <w:t xml:space="preserve"> Blanca,</w:t>
      </w:r>
      <w:r w:rsidRPr="00E2039E">
        <w:rPr>
          <w:rStyle w:val="s1"/>
          <w:rFonts w:asciiTheme="minorHAnsi" w:hAnsiTheme="minorHAnsi" w:cstheme="minorHAnsi"/>
          <w:color w:val="191919"/>
          <w:bdr w:val="none" w:sz="0" w:space="0" w:color="auto" w:frame="1"/>
        </w:rPr>
        <w:t> better known as the Cava star</w:t>
      </w:r>
      <w:r w:rsidRPr="00E2039E">
        <w:rPr>
          <w:rStyle w:val="Emphasis"/>
          <w:rFonts w:asciiTheme="minorHAnsi" w:hAnsiTheme="minorHAnsi" w:cstheme="minorHAnsi"/>
          <w:color w:val="191919"/>
          <w:bdr w:val="none" w:sz="0" w:space="0" w:color="auto" w:frame="1"/>
        </w:rPr>
        <w:t> </w:t>
      </w:r>
      <w:proofErr w:type="spellStart"/>
      <w:r w:rsidRPr="00E2039E">
        <w:rPr>
          <w:rStyle w:val="Emphasis"/>
          <w:rFonts w:asciiTheme="minorHAnsi" w:hAnsiTheme="minorHAnsi" w:cstheme="minorHAnsi"/>
          <w:color w:val="191919"/>
          <w:bdr w:val="none" w:sz="0" w:space="0" w:color="auto" w:frame="1"/>
        </w:rPr>
        <w:t>Xarel</w:t>
      </w:r>
      <w:proofErr w:type="spellEnd"/>
      <w:r w:rsidRPr="00E2039E">
        <w:rPr>
          <w:rStyle w:val="Emphasis"/>
          <w:rFonts w:asciiTheme="minorHAnsi" w:hAnsiTheme="minorHAnsi" w:cstheme="minorHAnsi"/>
          <w:color w:val="191919"/>
          <w:bdr w:val="none" w:sz="0" w:space="0" w:color="auto" w:frame="1"/>
        </w:rPr>
        <w:t>-lo</w:t>
      </w:r>
      <w:r w:rsidRPr="00E2039E">
        <w:rPr>
          <w:rStyle w:val="s1"/>
          <w:rFonts w:asciiTheme="minorHAnsi" w:hAnsiTheme="minorHAnsi" w:cstheme="minorHAnsi"/>
          <w:color w:val="191919"/>
          <w:bdr w:val="none" w:sz="0" w:space="0" w:color="auto" w:frame="1"/>
        </w:rPr>
        <w:t>, </w:t>
      </w:r>
      <w:proofErr w:type="spellStart"/>
      <w:r w:rsidRPr="00E2039E">
        <w:rPr>
          <w:rStyle w:val="Emphasis"/>
          <w:rFonts w:asciiTheme="minorHAnsi" w:hAnsiTheme="minorHAnsi" w:cstheme="minorHAnsi"/>
          <w:color w:val="191919"/>
          <w:bdr w:val="none" w:sz="0" w:space="0" w:color="auto" w:frame="1"/>
        </w:rPr>
        <w:t>Pansa</w:t>
      </w:r>
      <w:proofErr w:type="spellEnd"/>
      <w:r w:rsidRPr="00E2039E">
        <w:rPr>
          <w:rStyle w:val="Emphasis"/>
          <w:rFonts w:asciiTheme="minorHAnsi" w:hAnsiTheme="minorHAnsi" w:cstheme="minorHAnsi"/>
          <w:color w:val="191919"/>
          <w:bdr w:val="none" w:sz="0" w:space="0" w:color="auto" w:frame="1"/>
        </w:rPr>
        <w:t xml:space="preserve"> </w:t>
      </w:r>
      <w:proofErr w:type="spellStart"/>
      <w:r w:rsidRPr="00E2039E">
        <w:rPr>
          <w:rStyle w:val="Emphasis"/>
          <w:rFonts w:asciiTheme="minorHAnsi" w:hAnsiTheme="minorHAnsi" w:cstheme="minorHAnsi"/>
          <w:color w:val="191919"/>
          <w:bdr w:val="none" w:sz="0" w:space="0" w:color="auto" w:frame="1"/>
        </w:rPr>
        <w:t>Rosada</w:t>
      </w:r>
      <w:proofErr w:type="spellEnd"/>
      <w:r w:rsidRPr="00E2039E">
        <w:rPr>
          <w:rStyle w:val="s1"/>
          <w:rFonts w:asciiTheme="minorHAnsi" w:hAnsiTheme="minorHAnsi" w:cstheme="minorHAnsi"/>
          <w:color w:val="191919"/>
          <w:bdr w:val="none" w:sz="0" w:space="0" w:color="auto" w:frame="1"/>
        </w:rPr>
        <w:t>, a clone of </w:t>
      </w:r>
      <w:proofErr w:type="spellStart"/>
      <w:r w:rsidRPr="00E2039E">
        <w:rPr>
          <w:rStyle w:val="Emphasis"/>
          <w:rFonts w:asciiTheme="minorHAnsi" w:hAnsiTheme="minorHAnsi" w:cstheme="minorHAnsi"/>
          <w:color w:val="191919"/>
          <w:bdr w:val="none" w:sz="0" w:space="0" w:color="auto" w:frame="1"/>
        </w:rPr>
        <w:t>Xarel</w:t>
      </w:r>
      <w:proofErr w:type="spellEnd"/>
      <w:r w:rsidRPr="00E2039E">
        <w:rPr>
          <w:rStyle w:val="Emphasis"/>
          <w:rFonts w:asciiTheme="minorHAnsi" w:hAnsiTheme="minorHAnsi" w:cstheme="minorHAnsi"/>
          <w:color w:val="191919"/>
          <w:bdr w:val="none" w:sz="0" w:space="0" w:color="auto" w:frame="1"/>
        </w:rPr>
        <w:t>-lo</w:t>
      </w:r>
      <w:r w:rsidRPr="00E2039E">
        <w:rPr>
          <w:rStyle w:val="s1"/>
          <w:rFonts w:asciiTheme="minorHAnsi" w:hAnsiTheme="minorHAnsi" w:cstheme="minorHAnsi"/>
          <w:color w:val="191919"/>
          <w:bdr w:val="none" w:sz="0" w:space="0" w:color="auto" w:frame="1"/>
        </w:rPr>
        <w:t xml:space="preserve"> with little tannin and beautiful dusty-pink grapes, </w:t>
      </w:r>
      <w:r>
        <w:rPr>
          <w:rStyle w:val="s1"/>
          <w:rFonts w:asciiTheme="minorHAnsi" w:hAnsiTheme="minorHAnsi" w:cstheme="minorHAnsi"/>
          <w:color w:val="191919"/>
          <w:bdr w:val="none" w:sz="0" w:space="0" w:color="auto" w:frame="1"/>
        </w:rPr>
        <w:t>C</w:t>
      </w:r>
      <w:r w:rsidRPr="00E2039E">
        <w:rPr>
          <w:rStyle w:val="s1"/>
          <w:rFonts w:asciiTheme="minorHAnsi" w:hAnsiTheme="minorHAnsi" w:cstheme="minorHAnsi"/>
          <w:color w:val="191919"/>
          <w:bdr w:val="none" w:sz="0" w:space="0" w:color="auto" w:frame="1"/>
        </w:rPr>
        <w:t>hardonnay,</w:t>
      </w:r>
      <w:r w:rsidRPr="00E2039E">
        <w:rPr>
          <w:rStyle w:val="Emphasis"/>
          <w:rFonts w:asciiTheme="minorHAnsi" w:hAnsiTheme="minorHAnsi" w:cstheme="minorHAnsi"/>
          <w:color w:val="191919"/>
          <w:bdr w:val="none" w:sz="0" w:space="0" w:color="auto" w:frame="1"/>
        </w:rPr>
        <w:t> Macabeo (Viura)</w:t>
      </w:r>
      <w:r w:rsidRPr="00E2039E">
        <w:rPr>
          <w:rStyle w:val="s1"/>
          <w:rFonts w:asciiTheme="minorHAnsi" w:hAnsiTheme="minorHAnsi" w:cstheme="minorHAnsi"/>
          <w:color w:val="191919"/>
          <w:bdr w:val="none" w:sz="0" w:space="0" w:color="auto" w:frame="1"/>
        </w:rPr>
        <w:t>, Syrah, and </w:t>
      </w:r>
      <w:r w:rsidRPr="00E2039E">
        <w:rPr>
          <w:rStyle w:val="Emphasis"/>
          <w:rFonts w:asciiTheme="minorHAnsi" w:hAnsiTheme="minorHAnsi" w:cstheme="minorHAnsi"/>
          <w:color w:val="191919"/>
          <w:bdr w:val="none" w:sz="0" w:space="0" w:color="auto" w:frame="1"/>
        </w:rPr>
        <w:t>Mataró</w:t>
      </w:r>
      <w:r w:rsidRPr="00E2039E">
        <w:rPr>
          <w:rStyle w:val="s1"/>
          <w:rFonts w:asciiTheme="minorHAnsi" w:hAnsiTheme="minorHAnsi" w:cstheme="minorHAnsi"/>
          <w:color w:val="191919"/>
          <w:bdr w:val="none" w:sz="0" w:space="0" w:color="auto" w:frame="1"/>
        </w:rPr>
        <w:t> (</w:t>
      </w:r>
      <w:proofErr w:type="spellStart"/>
      <w:r w:rsidRPr="00E2039E">
        <w:rPr>
          <w:rStyle w:val="s1"/>
          <w:rFonts w:asciiTheme="minorHAnsi" w:hAnsiTheme="minorHAnsi" w:cstheme="minorHAnsi"/>
          <w:color w:val="191919"/>
          <w:bdr w:val="none" w:sz="0" w:space="0" w:color="auto" w:frame="1"/>
        </w:rPr>
        <w:t>Catalán</w:t>
      </w:r>
      <w:proofErr w:type="spellEnd"/>
      <w:r w:rsidRPr="00E2039E">
        <w:rPr>
          <w:rStyle w:val="s1"/>
          <w:rFonts w:asciiTheme="minorHAnsi" w:hAnsiTheme="minorHAnsi" w:cstheme="minorHAnsi"/>
          <w:color w:val="191919"/>
          <w:bdr w:val="none" w:sz="0" w:space="0" w:color="auto" w:frame="1"/>
        </w:rPr>
        <w:t xml:space="preserve"> for </w:t>
      </w:r>
      <w:proofErr w:type="spellStart"/>
      <w:r w:rsidRPr="00E2039E">
        <w:rPr>
          <w:rStyle w:val="Emphasis"/>
          <w:rFonts w:asciiTheme="minorHAnsi" w:hAnsiTheme="minorHAnsi" w:cstheme="minorHAnsi"/>
          <w:color w:val="191919"/>
          <w:bdr w:val="none" w:sz="0" w:space="0" w:color="auto" w:frame="1"/>
        </w:rPr>
        <w:t>Monastrell</w:t>
      </w:r>
      <w:proofErr w:type="spellEnd"/>
      <w:r w:rsidRPr="00E2039E">
        <w:rPr>
          <w:rStyle w:val="s1"/>
          <w:rFonts w:asciiTheme="minorHAnsi" w:hAnsiTheme="minorHAnsi" w:cstheme="minorHAnsi"/>
          <w:color w:val="191919"/>
          <w:bdr w:val="none" w:sz="0" w:space="0" w:color="auto" w:frame="1"/>
        </w:rPr>
        <w:t>).</w:t>
      </w:r>
    </w:p>
    <w:p w14:paraId="49AAB5E9"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p>
    <w:p w14:paraId="31D01645" w14:textId="77777777"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E2039E">
        <w:rPr>
          <w:rStyle w:val="s1"/>
          <w:rFonts w:asciiTheme="minorHAnsi" w:hAnsiTheme="minorHAnsi" w:cstheme="minorHAnsi"/>
          <w:color w:val="191919"/>
          <w:bdr w:val="none" w:sz="0" w:space="0" w:color="auto" w:frame="1"/>
        </w:rPr>
        <w:t>The soil is called </w:t>
      </w:r>
      <w:proofErr w:type="spellStart"/>
      <w:r w:rsidRPr="00E2039E">
        <w:rPr>
          <w:rStyle w:val="s1"/>
          <w:rFonts w:asciiTheme="minorHAnsi" w:hAnsiTheme="minorHAnsi" w:cstheme="minorHAnsi"/>
          <w:i/>
          <w:iCs/>
          <w:color w:val="191919"/>
          <w:bdr w:val="none" w:sz="0" w:space="0" w:color="auto" w:frame="1"/>
        </w:rPr>
        <w:t>sauló</w:t>
      </w:r>
      <w:proofErr w:type="spellEnd"/>
      <w:r w:rsidRPr="00E2039E">
        <w:rPr>
          <w:rStyle w:val="s1"/>
          <w:rFonts w:asciiTheme="minorHAnsi" w:hAnsiTheme="minorHAnsi" w:cstheme="minorHAnsi"/>
          <w:color w:val="191919"/>
          <w:bdr w:val="none" w:sz="0" w:space="0" w:color="auto" w:frame="1"/>
        </w:rPr>
        <w:t xml:space="preserve">, a very fertile granitic sandy subsoil formed by a geological substrate of granites that, in certain environmental and hydrological conditions, decompose very easily, forming the soil characteristic of this area. Its high acidity, low limestone content, and good natural drainage create the perfect combination for the </w:t>
      </w:r>
      <w:proofErr w:type="gramStart"/>
      <w:r w:rsidRPr="00E2039E">
        <w:rPr>
          <w:rStyle w:val="s1"/>
          <w:rFonts w:asciiTheme="minorHAnsi" w:hAnsiTheme="minorHAnsi" w:cstheme="minorHAnsi"/>
          <w:color w:val="191919"/>
          <w:bdr w:val="none" w:sz="0" w:space="0" w:color="auto" w:frame="1"/>
        </w:rPr>
        <w:t>minerality</w:t>
      </w:r>
      <w:proofErr w:type="gramEnd"/>
      <w:r w:rsidRPr="00E2039E">
        <w:rPr>
          <w:rStyle w:val="s1"/>
          <w:rFonts w:asciiTheme="minorHAnsi" w:hAnsiTheme="minorHAnsi" w:cstheme="minorHAnsi"/>
          <w:color w:val="191919"/>
          <w:bdr w:val="none" w:sz="0" w:space="0" w:color="auto" w:frame="1"/>
        </w:rPr>
        <w:t xml:space="preserve"> and salinity expressed in the wines. I had never experienced vineyards such as these, with so much natural vegetation that </w:t>
      </w:r>
      <w:r w:rsidRPr="00E2039E">
        <w:rPr>
          <w:rStyle w:val="s1"/>
          <w:rFonts w:asciiTheme="minorHAnsi" w:hAnsiTheme="minorHAnsi" w:cstheme="minorHAnsi"/>
          <w:color w:val="191919"/>
          <w:bdr w:val="none" w:sz="0" w:space="0" w:color="auto" w:frame="1"/>
        </w:rPr>
        <w:lastRenderedPageBreak/>
        <w:t>varies significantly from parcel to parcel (aromatic herbs, edible flowers, bamboo, pine trees, and the </w:t>
      </w:r>
      <w:proofErr w:type="spellStart"/>
      <w:r w:rsidRPr="00E2039E">
        <w:rPr>
          <w:rStyle w:val="s1"/>
          <w:rFonts w:asciiTheme="minorHAnsi" w:hAnsiTheme="minorHAnsi" w:cstheme="minorHAnsi"/>
          <w:i/>
          <w:iCs/>
          <w:color w:val="191919"/>
          <w:bdr w:val="none" w:sz="0" w:space="0" w:color="auto" w:frame="1"/>
        </w:rPr>
        <w:t>rieras</w:t>
      </w:r>
      <w:proofErr w:type="spellEnd"/>
      <w:r w:rsidRPr="00E2039E">
        <w:rPr>
          <w:rStyle w:val="s1"/>
          <w:rFonts w:asciiTheme="minorHAnsi" w:hAnsiTheme="minorHAnsi" w:cstheme="minorHAnsi"/>
          <w:i/>
          <w:iCs/>
          <w:color w:val="191919"/>
          <w:bdr w:val="none" w:sz="0" w:space="0" w:color="auto" w:frame="1"/>
        </w:rPr>
        <w:t xml:space="preserve"> –</w:t>
      </w:r>
      <w:r w:rsidRPr="00E2039E">
        <w:rPr>
          <w:rStyle w:val="s1"/>
          <w:rFonts w:asciiTheme="minorHAnsi" w:hAnsiTheme="minorHAnsi" w:cstheme="minorHAnsi"/>
          <w:color w:val="191919"/>
          <w:bdr w:val="none" w:sz="0" w:space="0" w:color="auto" w:frame="1"/>
        </w:rPr>
        <w:t xml:space="preserve"> sandy flooding zones at the lowest elevation with an almost tropical climate. </w:t>
      </w:r>
    </w:p>
    <w:p w14:paraId="09FDF7E7" w14:textId="33D29CA4"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E2039E">
        <w:rPr>
          <w:rStyle w:val="s1"/>
          <w:rFonts w:asciiTheme="minorHAnsi" w:hAnsiTheme="minorHAnsi" w:cstheme="minorHAnsi"/>
          <w:color w:val="191919"/>
          <w:bdr w:val="none" w:sz="0" w:space="0" w:color="auto" w:frame="1"/>
        </w:rPr>
        <w:t>The family has done a beautiful job of incorporating the winery into the landscape, and nothing feels out of place or appears to have a stark modern feel in comparison to the lush vegetation and the hilly vineyards, so steep that only manual harvesting can take place.</w:t>
      </w:r>
    </w:p>
    <w:p w14:paraId="110E47FC"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p>
    <w:p w14:paraId="6F1C01E7" w14:textId="6BEC4072"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E2039E">
        <w:rPr>
          <w:rStyle w:val="s1"/>
          <w:rFonts w:asciiTheme="minorHAnsi" w:hAnsiTheme="minorHAnsi" w:cstheme="minorHAnsi"/>
          <w:color w:val="191919"/>
          <w:bdr w:val="none" w:sz="0" w:space="0" w:color="auto" w:frame="1"/>
        </w:rPr>
        <w:t xml:space="preserve">After the in-depth explanation of the terroir, she leads me to the winery, bustling with staff cleaning and shutting down after a long, hot day of harvesting and pressing. She leads me into a unique cellar with barrels and bottles for aging right across from a rock wall of the same granite on which we had just walked. I am </w:t>
      </w:r>
      <w:proofErr w:type="gramStart"/>
      <w:r w:rsidRPr="00E2039E">
        <w:rPr>
          <w:rStyle w:val="s1"/>
          <w:rFonts w:asciiTheme="minorHAnsi" w:hAnsiTheme="minorHAnsi" w:cstheme="minorHAnsi"/>
          <w:color w:val="191919"/>
          <w:bdr w:val="none" w:sz="0" w:space="0" w:color="auto" w:frame="1"/>
        </w:rPr>
        <w:t>pretty sure</w:t>
      </w:r>
      <w:proofErr w:type="gramEnd"/>
      <w:r w:rsidRPr="00E2039E">
        <w:rPr>
          <w:rStyle w:val="s1"/>
          <w:rFonts w:asciiTheme="minorHAnsi" w:hAnsiTheme="minorHAnsi" w:cstheme="minorHAnsi"/>
          <w:color w:val="191919"/>
          <w:bdr w:val="none" w:sz="0" w:space="0" w:color="auto" w:frame="1"/>
        </w:rPr>
        <w:t xml:space="preserve"> that was the most “natural” cellar I have ever seen! She explained what the fun contraptions in the winery were, such as milk machines for cryo-maceration, tiny tanks for micro-macerations, and several concrete eggs they have recently discovered as perfect for </w:t>
      </w:r>
      <w:proofErr w:type="spellStart"/>
      <w:r w:rsidRPr="00E2039E">
        <w:rPr>
          <w:rStyle w:val="Emphasis"/>
          <w:rFonts w:asciiTheme="minorHAnsi" w:hAnsiTheme="minorHAnsi" w:cstheme="minorHAnsi"/>
          <w:color w:val="191919"/>
          <w:bdr w:val="none" w:sz="0" w:space="0" w:color="auto" w:frame="1"/>
        </w:rPr>
        <w:t>Pansa</w:t>
      </w:r>
      <w:proofErr w:type="spellEnd"/>
      <w:r w:rsidRPr="00E2039E">
        <w:rPr>
          <w:rStyle w:val="Emphasis"/>
          <w:rFonts w:asciiTheme="minorHAnsi" w:hAnsiTheme="minorHAnsi" w:cstheme="minorHAnsi"/>
          <w:color w:val="191919"/>
          <w:bdr w:val="none" w:sz="0" w:space="0" w:color="auto" w:frame="1"/>
        </w:rPr>
        <w:t xml:space="preserve"> </w:t>
      </w:r>
      <w:proofErr w:type="spellStart"/>
      <w:r w:rsidRPr="00E2039E">
        <w:rPr>
          <w:rStyle w:val="Emphasis"/>
          <w:rFonts w:asciiTheme="minorHAnsi" w:hAnsiTheme="minorHAnsi" w:cstheme="minorHAnsi"/>
          <w:color w:val="191919"/>
          <w:bdr w:val="none" w:sz="0" w:space="0" w:color="auto" w:frame="1"/>
        </w:rPr>
        <w:t>Rosada</w:t>
      </w:r>
      <w:proofErr w:type="spellEnd"/>
      <w:r w:rsidRPr="00E2039E">
        <w:rPr>
          <w:rStyle w:val="Emphasis"/>
          <w:rFonts w:asciiTheme="minorHAnsi" w:hAnsiTheme="minorHAnsi" w:cstheme="minorHAnsi"/>
          <w:color w:val="191919"/>
          <w:bdr w:val="none" w:sz="0" w:space="0" w:color="auto" w:frame="1"/>
        </w:rPr>
        <w:t>,</w:t>
      </w:r>
      <w:r w:rsidRPr="00E2039E">
        <w:rPr>
          <w:rStyle w:val="s1"/>
          <w:rFonts w:asciiTheme="minorHAnsi" w:hAnsiTheme="minorHAnsi" w:cstheme="minorHAnsi"/>
          <w:color w:val="191919"/>
          <w:bdr w:val="none" w:sz="0" w:space="0" w:color="auto" w:frame="1"/>
        </w:rPr>
        <w:t> as the concrete provides just the perfect amount of tannins and the natural </w:t>
      </w:r>
      <w:proofErr w:type="spellStart"/>
      <w:r w:rsidRPr="00E2039E">
        <w:rPr>
          <w:rStyle w:val="Emphasis"/>
          <w:rFonts w:asciiTheme="minorHAnsi" w:hAnsiTheme="minorHAnsi" w:cstheme="minorHAnsi"/>
          <w:color w:val="191919"/>
          <w:bdr w:val="none" w:sz="0" w:space="0" w:color="auto" w:frame="1"/>
        </w:rPr>
        <w:t>batonnage</w:t>
      </w:r>
      <w:proofErr w:type="spellEnd"/>
      <w:r w:rsidRPr="00E2039E">
        <w:rPr>
          <w:rStyle w:val="s1"/>
          <w:rFonts w:asciiTheme="minorHAnsi" w:hAnsiTheme="minorHAnsi" w:cstheme="minorHAnsi"/>
          <w:color w:val="191919"/>
          <w:bdr w:val="none" w:sz="0" w:space="0" w:color="auto" w:frame="1"/>
        </w:rPr>
        <w:t> brings out the complexity and mouthfeel so pleasing on the palate. They even had an artist manufacture some special amphorae made with a percentage of their </w:t>
      </w:r>
      <w:proofErr w:type="spellStart"/>
      <w:r w:rsidRPr="00E2039E">
        <w:rPr>
          <w:rStyle w:val="s1"/>
          <w:rFonts w:asciiTheme="minorHAnsi" w:hAnsiTheme="minorHAnsi" w:cstheme="minorHAnsi"/>
          <w:i/>
          <w:iCs/>
          <w:color w:val="191919"/>
          <w:bdr w:val="none" w:sz="0" w:space="0" w:color="auto" w:frame="1"/>
        </w:rPr>
        <w:t>sauló</w:t>
      </w:r>
      <w:proofErr w:type="spellEnd"/>
      <w:r w:rsidRPr="00E2039E">
        <w:rPr>
          <w:rStyle w:val="s1"/>
          <w:rFonts w:asciiTheme="minorHAnsi" w:hAnsiTheme="minorHAnsi" w:cstheme="minorHAnsi"/>
          <w:i/>
          <w:iCs/>
          <w:color w:val="191919"/>
          <w:bdr w:val="none" w:sz="0" w:space="0" w:color="auto" w:frame="1"/>
        </w:rPr>
        <w:t> </w:t>
      </w:r>
      <w:r w:rsidRPr="00E2039E">
        <w:rPr>
          <w:rStyle w:val="s1"/>
          <w:rFonts w:asciiTheme="minorHAnsi" w:hAnsiTheme="minorHAnsi" w:cstheme="minorHAnsi"/>
          <w:color w:val="191919"/>
          <w:bdr w:val="none" w:sz="0" w:space="0" w:color="auto" w:frame="1"/>
        </w:rPr>
        <w:t>soil for that added “terroir factor”.</w:t>
      </w:r>
    </w:p>
    <w:p w14:paraId="61715491"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p>
    <w:p w14:paraId="2081E279"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r w:rsidRPr="00E2039E">
        <w:rPr>
          <w:rStyle w:val="s1"/>
          <w:rFonts w:asciiTheme="minorHAnsi" w:hAnsiTheme="minorHAnsi" w:cstheme="minorHAnsi"/>
          <w:color w:val="191919"/>
          <w:bdr w:val="none" w:sz="0" w:space="0" w:color="auto" w:frame="1"/>
        </w:rPr>
        <w:t>Our last stop before stopping in the shop to pick up some bottles to take with us was in the </w:t>
      </w:r>
      <w:r w:rsidRPr="00E2039E">
        <w:rPr>
          <w:rStyle w:val="s1"/>
          <w:rFonts w:asciiTheme="minorHAnsi" w:hAnsiTheme="minorHAnsi" w:cstheme="minorHAnsi"/>
          <w:i/>
          <w:iCs/>
          <w:color w:val="191919"/>
          <w:bdr w:val="none" w:sz="0" w:space="0" w:color="auto" w:frame="1"/>
        </w:rPr>
        <w:t>Cava Vella</w:t>
      </w:r>
      <w:r w:rsidRPr="00E2039E">
        <w:rPr>
          <w:rStyle w:val="s1"/>
          <w:rFonts w:asciiTheme="minorHAnsi" w:hAnsiTheme="minorHAnsi" w:cstheme="minorHAnsi"/>
          <w:color w:val="191919"/>
          <w:bdr w:val="none" w:sz="0" w:space="0" w:color="auto" w:frame="1"/>
        </w:rPr>
        <w:t>, the cellar with the prized last few bottles of previous vintages and the incredible </w:t>
      </w:r>
      <w:proofErr w:type="spellStart"/>
      <w:r w:rsidRPr="00E2039E">
        <w:rPr>
          <w:rStyle w:val="s1"/>
          <w:rFonts w:asciiTheme="minorHAnsi" w:hAnsiTheme="minorHAnsi" w:cstheme="minorHAnsi"/>
          <w:i/>
          <w:iCs/>
          <w:color w:val="191919"/>
          <w:bdr w:val="none" w:sz="0" w:space="0" w:color="auto" w:frame="1"/>
        </w:rPr>
        <w:t>Mirgin</w:t>
      </w:r>
      <w:proofErr w:type="spellEnd"/>
      <w:r w:rsidRPr="00E2039E">
        <w:rPr>
          <w:rStyle w:val="s1"/>
          <w:rFonts w:asciiTheme="minorHAnsi" w:hAnsiTheme="minorHAnsi" w:cstheme="minorHAnsi"/>
          <w:i/>
          <w:iCs/>
          <w:color w:val="191919"/>
          <w:bdr w:val="none" w:sz="0" w:space="0" w:color="auto" w:frame="1"/>
        </w:rPr>
        <w:t xml:space="preserve"> Exeo </w:t>
      </w:r>
      <w:r w:rsidRPr="00E2039E">
        <w:rPr>
          <w:rStyle w:val="s1"/>
          <w:rFonts w:asciiTheme="minorHAnsi" w:hAnsiTheme="minorHAnsi" w:cstheme="minorHAnsi"/>
          <w:color w:val="191919"/>
          <w:bdr w:val="none" w:sz="0" w:space="0" w:color="auto" w:frame="1"/>
        </w:rPr>
        <w:t>and </w:t>
      </w:r>
      <w:r w:rsidRPr="00E2039E">
        <w:rPr>
          <w:rStyle w:val="s1"/>
          <w:rFonts w:asciiTheme="minorHAnsi" w:hAnsiTheme="minorHAnsi" w:cstheme="minorHAnsi"/>
          <w:i/>
          <w:iCs/>
          <w:color w:val="191919"/>
          <w:bdr w:val="none" w:sz="0" w:space="0" w:color="auto" w:frame="1"/>
        </w:rPr>
        <w:t xml:space="preserve">Opus </w:t>
      </w:r>
      <w:proofErr w:type="spellStart"/>
      <w:r w:rsidRPr="00E2039E">
        <w:rPr>
          <w:rStyle w:val="s1"/>
          <w:rFonts w:asciiTheme="minorHAnsi" w:hAnsiTheme="minorHAnsi" w:cstheme="minorHAnsi"/>
          <w:i/>
          <w:iCs/>
          <w:color w:val="191919"/>
          <w:bdr w:val="none" w:sz="0" w:space="0" w:color="auto" w:frame="1"/>
        </w:rPr>
        <w:t>C</w:t>
      </w:r>
      <w:r w:rsidRPr="00E2039E">
        <w:rPr>
          <w:rStyle w:val="s1"/>
          <w:rFonts w:asciiTheme="minorHAnsi" w:hAnsiTheme="minorHAnsi" w:cstheme="minorHAnsi"/>
          <w:color w:val="191919"/>
          <w:bdr w:val="none" w:sz="0" w:space="0" w:color="auto" w:frame="1"/>
        </w:rPr>
        <w:t>avas</w:t>
      </w:r>
      <w:proofErr w:type="spellEnd"/>
      <w:r w:rsidRPr="00E2039E">
        <w:rPr>
          <w:rStyle w:val="s1"/>
          <w:rFonts w:asciiTheme="minorHAnsi" w:hAnsiTheme="minorHAnsi" w:cstheme="minorHAnsi"/>
          <w:color w:val="191919"/>
          <w:bdr w:val="none" w:sz="0" w:space="0" w:color="auto" w:frame="1"/>
        </w:rPr>
        <w:t>, aged entirely with a cork and with the </w:t>
      </w:r>
      <w:proofErr w:type="spellStart"/>
      <w:r w:rsidRPr="00E2039E">
        <w:rPr>
          <w:rStyle w:val="s1"/>
          <w:rFonts w:asciiTheme="minorHAnsi" w:hAnsiTheme="minorHAnsi" w:cstheme="minorHAnsi"/>
          <w:i/>
          <w:iCs/>
          <w:color w:val="191919"/>
          <w:bdr w:val="none" w:sz="0" w:space="0" w:color="auto" w:frame="1"/>
        </w:rPr>
        <w:t>rémuage</w:t>
      </w:r>
      <w:proofErr w:type="spellEnd"/>
      <w:r w:rsidRPr="00E2039E">
        <w:rPr>
          <w:rStyle w:val="s1"/>
          <w:rFonts w:asciiTheme="minorHAnsi" w:hAnsiTheme="minorHAnsi" w:cstheme="minorHAnsi"/>
          <w:i/>
          <w:iCs/>
          <w:color w:val="191919"/>
          <w:bdr w:val="none" w:sz="0" w:space="0" w:color="auto" w:frame="1"/>
        </w:rPr>
        <w:t> </w:t>
      </w:r>
      <w:r w:rsidRPr="00E2039E">
        <w:rPr>
          <w:rStyle w:val="s1"/>
          <w:rFonts w:asciiTheme="minorHAnsi" w:hAnsiTheme="minorHAnsi" w:cstheme="minorHAnsi"/>
          <w:color w:val="191919"/>
          <w:bdr w:val="none" w:sz="0" w:space="0" w:color="auto" w:frame="1"/>
        </w:rPr>
        <w:t>and </w:t>
      </w:r>
      <w:proofErr w:type="spellStart"/>
      <w:r w:rsidRPr="00E2039E">
        <w:rPr>
          <w:rStyle w:val="s1"/>
          <w:rFonts w:asciiTheme="minorHAnsi" w:hAnsiTheme="minorHAnsi" w:cstheme="minorHAnsi"/>
          <w:i/>
          <w:iCs/>
          <w:color w:val="191919"/>
          <w:bdr w:val="none" w:sz="0" w:space="0" w:color="auto" w:frame="1"/>
        </w:rPr>
        <w:t>dégorgement</w:t>
      </w:r>
      <w:proofErr w:type="spellEnd"/>
      <w:r w:rsidRPr="00E2039E">
        <w:rPr>
          <w:rStyle w:val="s1"/>
          <w:rFonts w:asciiTheme="minorHAnsi" w:hAnsiTheme="minorHAnsi" w:cstheme="minorHAnsi"/>
          <w:i/>
          <w:iCs/>
          <w:color w:val="191919"/>
          <w:bdr w:val="none" w:sz="0" w:space="0" w:color="auto" w:frame="1"/>
        </w:rPr>
        <w:t xml:space="preserve"> s</w:t>
      </w:r>
      <w:r w:rsidRPr="00E2039E">
        <w:rPr>
          <w:rStyle w:val="s1"/>
          <w:rFonts w:asciiTheme="minorHAnsi" w:hAnsiTheme="minorHAnsi" w:cstheme="minorHAnsi"/>
          <w:color w:val="191919"/>
          <w:bdr w:val="none" w:sz="0" w:space="0" w:color="auto" w:frame="1"/>
        </w:rPr>
        <w:t>crupulously completed dry and by hand (without the usual freezing of the necks to remove the yeast). What a treat to see all of this in person!</w:t>
      </w:r>
    </w:p>
    <w:p w14:paraId="408E4FCD" w14:textId="77777777"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p>
    <w:p w14:paraId="31D9F0A2" w14:textId="019B5EBE"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E2039E">
        <w:rPr>
          <w:rStyle w:val="s1"/>
          <w:rFonts w:asciiTheme="minorHAnsi" w:hAnsiTheme="minorHAnsi" w:cstheme="minorHAnsi"/>
          <w:color w:val="191919"/>
          <w:bdr w:val="none" w:sz="0" w:space="0" w:color="auto" w:frame="1"/>
        </w:rPr>
        <w:t>A quick stop by the wine tourism center with a sleek kitchen and underground events space concluded the visit. We chose a </w:t>
      </w:r>
      <w:proofErr w:type="spellStart"/>
      <w:r w:rsidRPr="00E2039E">
        <w:rPr>
          <w:rStyle w:val="s1"/>
          <w:rFonts w:asciiTheme="minorHAnsi" w:hAnsiTheme="minorHAnsi" w:cstheme="minorHAnsi"/>
          <w:i/>
          <w:iCs/>
          <w:color w:val="191919"/>
          <w:bdr w:val="none" w:sz="0" w:space="0" w:color="auto" w:frame="1"/>
        </w:rPr>
        <w:t>Mirgin</w:t>
      </w:r>
      <w:proofErr w:type="spellEnd"/>
      <w:r w:rsidRPr="00E2039E">
        <w:rPr>
          <w:rStyle w:val="s1"/>
          <w:rFonts w:asciiTheme="minorHAnsi" w:hAnsiTheme="minorHAnsi" w:cstheme="minorHAnsi"/>
          <w:i/>
          <w:iCs/>
          <w:color w:val="191919"/>
          <w:bdr w:val="none" w:sz="0" w:space="0" w:color="auto" w:frame="1"/>
        </w:rPr>
        <w:t xml:space="preserve"> Opus Cava de Paraje Calificado</w:t>
      </w:r>
      <w:r w:rsidRPr="00E2039E">
        <w:rPr>
          <w:rStyle w:val="s1"/>
          <w:rFonts w:asciiTheme="minorHAnsi" w:hAnsiTheme="minorHAnsi" w:cstheme="minorHAnsi"/>
          <w:color w:val="191919"/>
          <w:bdr w:val="none" w:sz="0" w:space="0" w:color="auto" w:frame="1"/>
        </w:rPr>
        <w:t> and</w:t>
      </w:r>
      <w:r w:rsidRPr="00E2039E">
        <w:rPr>
          <w:rStyle w:val="s1"/>
          <w:rFonts w:asciiTheme="minorHAnsi" w:hAnsiTheme="minorHAnsi" w:cstheme="minorHAnsi"/>
          <w:i/>
          <w:iCs/>
          <w:color w:val="191919"/>
          <w:bdr w:val="none" w:sz="0" w:space="0" w:color="auto" w:frame="1"/>
        </w:rPr>
        <w:t xml:space="preserve"> 2019 </w:t>
      </w:r>
      <w:proofErr w:type="spellStart"/>
      <w:r w:rsidRPr="00E2039E">
        <w:rPr>
          <w:rStyle w:val="s1"/>
          <w:rFonts w:asciiTheme="minorHAnsi" w:hAnsiTheme="minorHAnsi" w:cstheme="minorHAnsi"/>
          <w:i/>
          <w:iCs/>
          <w:color w:val="191919"/>
          <w:bdr w:val="none" w:sz="0" w:space="0" w:color="auto" w:frame="1"/>
        </w:rPr>
        <w:t>Tallarol</w:t>
      </w:r>
      <w:proofErr w:type="spellEnd"/>
      <w:r w:rsidRPr="00E2039E">
        <w:rPr>
          <w:rStyle w:val="s1"/>
          <w:rFonts w:asciiTheme="minorHAnsi" w:hAnsiTheme="minorHAnsi" w:cstheme="minorHAnsi"/>
          <w:i/>
          <w:iCs/>
          <w:color w:val="191919"/>
          <w:bdr w:val="none" w:sz="0" w:space="0" w:color="auto" w:frame="1"/>
        </w:rPr>
        <w:t>,</w:t>
      </w:r>
      <w:r w:rsidRPr="00E2039E">
        <w:rPr>
          <w:rStyle w:val="s1"/>
          <w:rFonts w:asciiTheme="minorHAnsi" w:hAnsiTheme="minorHAnsi" w:cstheme="minorHAnsi"/>
          <w:color w:val="191919"/>
          <w:bdr w:val="none" w:sz="0" w:space="0" w:color="auto" w:frame="1"/>
        </w:rPr>
        <w:t> their no-sulfites-added rendition of </w:t>
      </w:r>
      <w:proofErr w:type="spellStart"/>
      <w:r w:rsidRPr="00E2039E">
        <w:rPr>
          <w:rStyle w:val="Emphasis"/>
          <w:rFonts w:asciiTheme="minorHAnsi" w:hAnsiTheme="minorHAnsi" w:cstheme="minorHAnsi"/>
          <w:color w:val="191919"/>
          <w:bdr w:val="none" w:sz="0" w:space="0" w:color="auto" w:frame="1"/>
        </w:rPr>
        <w:t>Pansa</w:t>
      </w:r>
      <w:proofErr w:type="spellEnd"/>
      <w:r w:rsidRPr="00E2039E">
        <w:rPr>
          <w:rStyle w:val="Emphasis"/>
          <w:rFonts w:asciiTheme="minorHAnsi" w:hAnsiTheme="minorHAnsi" w:cstheme="minorHAnsi"/>
          <w:color w:val="191919"/>
          <w:bdr w:val="none" w:sz="0" w:space="0" w:color="auto" w:frame="1"/>
        </w:rPr>
        <w:t xml:space="preserve"> Blanca,</w:t>
      </w:r>
      <w:r w:rsidRPr="00E2039E">
        <w:rPr>
          <w:rStyle w:val="s1"/>
          <w:rFonts w:asciiTheme="minorHAnsi" w:hAnsiTheme="minorHAnsi" w:cstheme="minorHAnsi"/>
          <w:color w:val="191919"/>
          <w:bdr w:val="none" w:sz="0" w:space="0" w:color="auto" w:frame="1"/>
        </w:rPr>
        <w:t> for drinks and tapas at the local </w:t>
      </w:r>
      <w:proofErr w:type="spellStart"/>
      <w:r w:rsidRPr="00E2039E">
        <w:rPr>
          <w:rStyle w:val="s1"/>
          <w:rFonts w:asciiTheme="minorHAnsi" w:hAnsiTheme="minorHAnsi" w:cstheme="minorHAnsi"/>
          <w:i/>
          <w:iCs/>
          <w:color w:val="191919"/>
          <w:bdr w:val="none" w:sz="0" w:space="0" w:color="auto" w:frame="1"/>
        </w:rPr>
        <w:t>vermutería</w:t>
      </w:r>
      <w:proofErr w:type="spellEnd"/>
      <w:r w:rsidRPr="00E2039E">
        <w:rPr>
          <w:rStyle w:val="s1"/>
          <w:rFonts w:asciiTheme="minorHAnsi" w:hAnsiTheme="minorHAnsi" w:cstheme="minorHAnsi"/>
          <w:color w:val="191919"/>
          <w:bdr w:val="none" w:sz="0" w:space="0" w:color="auto" w:frame="1"/>
        </w:rPr>
        <w:t xml:space="preserve"> with Gonzalo </w:t>
      </w:r>
      <w:proofErr w:type="spellStart"/>
      <w:r w:rsidRPr="00E2039E">
        <w:rPr>
          <w:rStyle w:val="s1"/>
          <w:rFonts w:asciiTheme="minorHAnsi" w:hAnsiTheme="minorHAnsi" w:cstheme="minorHAnsi"/>
          <w:color w:val="191919"/>
          <w:bdr w:val="none" w:sz="0" w:space="0" w:color="auto" w:frame="1"/>
        </w:rPr>
        <w:t>Garnacho</w:t>
      </w:r>
      <w:proofErr w:type="spellEnd"/>
      <w:r w:rsidRPr="00E2039E">
        <w:rPr>
          <w:rStyle w:val="s1"/>
          <w:rFonts w:asciiTheme="minorHAnsi" w:hAnsiTheme="minorHAnsi" w:cstheme="minorHAnsi"/>
          <w:color w:val="191919"/>
          <w:bdr w:val="none" w:sz="0" w:space="0" w:color="auto" w:frame="1"/>
        </w:rPr>
        <w:t xml:space="preserve">, the Export Manager. She generously suggested I stock up on a few </w:t>
      </w:r>
      <w:proofErr w:type="spellStart"/>
      <w:r w:rsidRPr="00E2039E">
        <w:rPr>
          <w:rStyle w:val="s1"/>
          <w:rFonts w:asciiTheme="minorHAnsi" w:hAnsiTheme="minorHAnsi" w:cstheme="minorHAnsi"/>
          <w:color w:val="191919"/>
          <w:bdr w:val="none" w:sz="0" w:space="0" w:color="auto" w:frame="1"/>
        </w:rPr>
        <w:t>faves</w:t>
      </w:r>
      <w:proofErr w:type="spellEnd"/>
      <w:r w:rsidRPr="00E2039E">
        <w:rPr>
          <w:rStyle w:val="s1"/>
          <w:rFonts w:asciiTheme="minorHAnsi" w:hAnsiTheme="minorHAnsi" w:cstheme="minorHAnsi"/>
          <w:color w:val="191919"/>
          <w:bdr w:val="none" w:sz="0" w:space="0" w:color="auto" w:frame="1"/>
        </w:rPr>
        <w:t xml:space="preserve"> to take with me later, including the brand-new </w:t>
      </w:r>
      <w:r w:rsidRPr="00E2039E">
        <w:rPr>
          <w:rStyle w:val="s1"/>
          <w:rFonts w:asciiTheme="minorHAnsi" w:hAnsiTheme="minorHAnsi" w:cstheme="minorHAnsi"/>
          <w:i/>
          <w:iCs/>
          <w:color w:val="191919"/>
          <w:bdr w:val="none" w:sz="0" w:space="0" w:color="auto" w:frame="1"/>
        </w:rPr>
        <w:t xml:space="preserve">2019 </w:t>
      </w:r>
      <w:proofErr w:type="spellStart"/>
      <w:r w:rsidRPr="00E2039E">
        <w:rPr>
          <w:rStyle w:val="s1"/>
          <w:rFonts w:asciiTheme="minorHAnsi" w:hAnsiTheme="minorHAnsi" w:cstheme="minorHAnsi"/>
          <w:i/>
          <w:iCs/>
          <w:color w:val="191919"/>
          <w:bdr w:val="none" w:sz="0" w:space="0" w:color="auto" w:frame="1"/>
        </w:rPr>
        <w:t>Asarvos</w:t>
      </w:r>
      <w:proofErr w:type="spellEnd"/>
      <w:r w:rsidRPr="00E2039E">
        <w:rPr>
          <w:rStyle w:val="s1"/>
          <w:rFonts w:asciiTheme="minorHAnsi" w:hAnsiTheme="minorHAnsi" w:cstheme="minorHAnsi"/>
          <w:color w:val="191919"/>
          <w:bdr w:val="none" w:sz="0" w:space="0" w:color="auto" w:frame="1"/>
        </w:rPr>
        <w:t> amber wine experiment that was just calling my name and </w:t>
      </w:r>
      <w:r w:rsidRPr="00E2039E">
        <w:rPr>
          <w:rStyle w:val="s1"/>
          <w:rFonts w:asciiTheme="minorHAnsi" w:hAnsiTheme="minorHAnsi" w:cstheme="minorHAnsi"/>
          <w:i/>
          <w:iCs/>
          <w:color w:val="191919"/>
          <w:bdr w:val="none" w:sz="0" w:space="0" w:color="auto" w:frame="1"/>
        </w:rPr>
        <w:t xml:space="preserve">2019 </w:t>
      </w:r>
      <w:proofErr w:type="spellStart"/>
      <w:r w:rsidRPr="00E2039E">
        <w:rPr>
          <w:rStyle w:val="s1"/>
          <w:rFonts w:asciiTheme="minorHAnsi" w:hAnsiTheme="minorHAnsi" w:cstheme="minorHAnsi"/>
          <w:i/>
          <w:iCs/>
          <w:color w:val="191919"/>
          <w:bdr w:val="none" w:sz="0" w:space="0" w:color="auto" w:frame="1"/>
        </w:rPr>
        <w:t>Cau</w:t>
      </w:r>
      <w:proofErr w:type="spellEnd"/>
      <w:r w:rsidRPr="00E2039E">
        <w:rPr>
          <w:rStyle w:val="s1"/>
          <w:rFonts w:asciiTheme="minorHAnsi" w:hAnsiTheme="minorHAnsi" w:cstheme="minorHAnsi"/>
          <w:i/>
          <w:iCs/>
          <w:color w:val="191919"/>
          <w:bdr w:val="none" w:sz="0" w:space="0" w:color="auto" w:frame="1"/>
        </w:rPr>
        <w:t xml:space="preserve"> </w:t>
      </w:r>
      <w:proofErr w:type="spellStart"/>
      <w:r w:rsidRPr="00E2039E">
        <w:rPr>
          <w:rStyle w:val="s1"/>
          <w:rFonts w:asciiTheme="minorHAnsi" w:hAnsiTheme="minorHAnsi" w:cstheme="minorHAnsi"/>
          <w:i/>
          <w:iCs/>
          <w:color w:val="191919"/>
          <w:bdr w:val="none" w:sz="0" w:space="0" w:color="auto" w:frame="1"/>
        </w:rPr>
        <w:t>d’En</w:t>
      </w:r>
      <w:proofErr w:type="spellEnd"/>
      <w:r w:rsidRPr="00E2039E">
        <w:rPr>
          <w:rStyle w:val="s1"/>
          <w:rFonts w:asciiTheme="minorHAnsi" w:hAnsiTheme="minorHAnsi" w:cstheme="minorHAnsi"/>
          <w:i/>
          <w:iCs/>
          <w:color w:val="191919"/>
          <w:bdr w:val="none" w:sz="0" w:space="0" w:color="auto" w:frame="1"/>
        </w:rPr>
        <w:t xml:space="preserve"> </w:t>
      </w:r>
      <w:proofErr w:type="spellStart"/>
      <w:r w:rsidRPr="00E2039E">
        <w:rPr>
          <w:rStyle w:val="s1"/>
          <w:rFonts w:asciiTheme="minorHAnsi" w:hAnsiTheme="minorHAnsi" w:cstheme="minorHAnsi"/>
          <w:i/>
          <w:iCs/>
          <w:color w:val="191919"/>
          <w:bdr w:val="none" w:sz="0" w:space="0" w:color="auto" w:frame="1"/>
        </w:rPr>
        <w:t>Genis</w:t>
      </w:r>
      <w:proofErr w:type="spellEnd"/>
      <w:r w:rsidRPr="00E2039E">
        <w:rPr>
          <w:rStyle w:val="s1"/>
          <w:rFonts w:asciiTheme="minorHAnsi" w:hAnsiTheme="minorHAnsi" w:cstheme="minorHAnsi"/>
          <w:i/>
          <w:iCs/>
          <w:color w:val="191919"/>
          <w:bdr w:val="none" w:sz="0" w:space="0" w:color="auto" w:frame="1"/>
        </w:rPr>
        <w:t>,</w:t>
      </w:r>
      <w:r w:rsidRPr="00E2039E">
        <w:rPr>
          <w:rStyle w:val="s1"/>
          <w:rFonts w:asciiTheme="minorHAnsi" w:hAnsiTheme="minorHAnsi" w:cstheme="minorHAnsi"/>
          <w:color w:val="191919"/>
          <w:bdr w:val="none" w:sz="0" w:space="0" w:color="auto" w:frame="1"/>
        </w:rPr>
        <w:t> a top-seller with which I was not familiar.</w:t>
      </w:r>
    </w:p>
    <w:p w14:paraId="73118154"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p>
    <w:p w14:paraId="10F144EE" w14:textId="77777777" w:rsidR="00E2039E" w:rsidRPr="00E2039E" w:rsidRDefault="00E2039E" w:rsidP="00E2039E">
      <w:pPr>
        <w:pStyle w:val="p1"/>
        <w:shd w:val="clear" w:color="auto" w:fill="FFFFFF"/>
        <w:spacing w:before="0" w:beforeAutospacing="0" w:after="0" w:afterAutospacing="0"/>
        <w:textAlignment w:val="baseline"/>
        <w:rPr>
          <w:rFonts w:asciiTheme="minorHAnsi" w:hAnsiTheme="minorHAnsi" w:cstheme="minorHAnsi"/>
          <w:color w:val="191919"/>
        </w:rPr>
      </w:pPr>
      <w:r w:rsidRPr="00E2039E">
        <w:rPr>
          <w:rStyle w:val="s1"/>
          <w:rFonts w:asciiTheme="minorHAnsi" w:hAnsiTheme="minorHAnsi" w:cstheme="minorHAnsi"/>
          <w:color w:val="191919"/>
          <w:bdr w:val="none" w:sz="0" w:space="0" w:color="auto" w:frame="1"/>
        </w:rPr>
        <w:t>Day transitioned into evening as we enjoyed one another’s company well past dark, forging friendships and relationships that are the beating heart of the wine world. Part of the reason I am visiting these wineries is to show these incredibly hard workers my love and appreciation, and to share their dedication and commitment to the ever-more-difficult world of wine in the midst of climate change and the global pandemic. They are superstars, and I am honored to have been offered a glimpse into their passionate endeavors.</w:t>
      </w:r>
    </w:p>
    <w:p w14:paraId="12EE1C48" w14:textId="16F35D48" w:rsidR="00E2039E" w:rsidRDefault="00E2039E" w:rsidP="00E2039E">
      <w:pPr>
        <w:pStyle w:val="p1"/>
        <w:shd w:val="clear" w:color="auto" w:fill="FFFFFF"/>
        <w:spacing w:before="0" w:beforeAutospacing="0" w:after="0" w:afterAutospacing="0"/>
        <w:textAlignment w:val="baseline"/>
        <w:rPr>
          <w:rStyle w:val="s1"/>
          <w:rFonts w:asciiTheme="minorHAnsi" w:hAnsiTheme="minorHAnsi" w:cstheme="minorHAnsi"/>
          <w:b/>
          <w:bCs/>
          <w:i/>
          <w:iCs/>
          <w:color w:val="191919"/>
          <w:bdr w:val="none" w:sz="0" w:space="0" w:color="auto" w:frame="1"/>
        </w:rPr>
      </w:pPr>
      <w:proofErr w:type="spellStart"/>
      <w:r w:rsidRPr="00E2039E">
        <w:rPr>
          <w:rStyle w:val="s1"/>
          <w:rFonts w:asciiTheme="minorHAnsi" w:hAnsiTheme="minorHAnsi" w:cstheme="minorHAnsi"/>
          <w:b/>
          <w:bCs/>
          <w:i/>
          <w:iCs/>
          <w:color w:val="191919"/>
          <w:bdr w:val="none" w:sz="0" w:space="0" w:color="auto" w:frame="1"/>
        </w:rPr>
        <w:t>Moltes</w:t>
      </w:r>
      <w:proofErr w:type="spellEnd"/>
      <w:r w:rsidRPr="00E2039E">
        <w:rPr>
          <w:rStyle w:val="s1"/>
          <w:rFonts w:asciiTheme="minorHAnsi" w:hAnsiTheme="minorHAnsi" w:cstheme="minorHAnsi"/>
          <w:b/>
          <w:bCs/>
          <w:i/>
          <w:iCs/>
          <w:color w:val="191919"/>
          <w:bdr w:val="none" w:sz="0" w:space="0" w:color="auto" w:frame="1"/>
        </w:rPr>
        <w:t xml:space="preserve"> </w:t>
      </w:r>
      <w:proofErr w:type="spellStart"/>
      <w:r w:rsidRPr="00E2039E">
        <w:rPr>
          <w:rStyle w:val="s1"/>
          <w:rFonts w:asciiTheme="minorHAnsi" w:hAnsiTheme="minorHAnsi" w:cstheme="minorHAnsi"/>
          <w:b/>
          <w:bCs/>
          <w:i/>
          <w:iCs/>
          <w:color w:val="191919"/>
          <w:bdr w:val="none" w:sz="0" w:space="0" w:color="auto" w:frame="1"/>
        </w:rPr>
        <w:t>gràcies</w:t>
      </w:r>
      <w:proofErr w:type="spellEnd"/>
      <w:r w:rsidRPr="00E2039E">
        <w:rPr>
          <w:rStyle w:val="s1"/>
          <w:rFonts w:asciiTheme="minorHAnsi" w:hAnsiTheme="minorHAnsi" w:cstheme="minorHAnsi"/>
          <w:b/>
          <w:bCs/>
          <w:i/>
          <w:iCs/>
          <w:color w:val="191919"/>
          <w:bdr w:val="none" w:sz="0" w:space="0" w:color="auto" w:frame="1"/>
        </w:rPr>
        <w:t xml:space="preserve"> per a tots </w:t>
      </w:r>
      <w:proofErr w:type="spellStart"/>
      <w:r w:rsidRPr="00E2039E">
        <w:rPr>
          <w:rStyle w:val="s1"/>
          <w:rFonts w:asciiTheme="minorHAnsi" w:hAnsiTheme="minorHAnsi" w:cstheme="minorHAnsi"/>
          <w:b/>
          <w:bCs/>
          <w:i/>
          <w:iCs/>
          <w:color w:val="191919"/>
          <w:bdr w:val="none" w:sz="0" w:space="0" w:color="auto" w:frame="1"/>
        </w:rPr>
        <w:t>vosaltres</w:t>
      </w:r>
      <w:proofErr w:type="spellEnd"/>
      <w:r w:rsidRPr="00E2039E">
        <w:rPr>
          <w:rStyle w:val="s1"/>
          <w:rFonts w:asciiTheme="minorHAnsi" w:hAnsiTheme="minorHAnsi" w:cstheme="minorHAnsi"/>
          <w:b/>
          <w:bCs/>
          <w:i/>
          <w:iCs/>
          <w:color w:val="191919"/>
          <w:bdr w:val="none" w:sz="0" w:space="0" w:color="auto" w:frame="1"/>
        </w:rPr>
        <w:t xml:space="preserve"> – </w:t>
      </w:r>
      <w:proofErr w:type="spellStart"/>
      <w:r w:rsidRPr="00E2039E">
        <w:rPr>
          <w:rStyle w:val="s1"/>
          <w:rFonts w:asciiTheme="minorHAnsi" w:hAnsiTheme="minorHAnsi" w:cstheme="minorHAnsi"/>
          <w:b/>
          <w:bCs/>
          <w:i/>
          <w:iCs/>
          <w:color w:val="191919"/>
          <w:bdr w:val="none" w:sz="0" w:space="0" w:color="auto" w:frame="1"/>
        </w:rPr>
        <w:t>salut</w:t>
      </w:r>
      <w:proofErr w:type="spellEnd"/>
      <w:r w:rsidRPr="00E2039E">
        <w:rPr>
          <w:rStyle w:val="s1"/>
          <w:rFonts w:asciiTheme="minorHAnsi" w:hAnsiTheme="minorHAnsi" w:cstheme="minorHAnsi"/>
          <w:b/>
          <w:bCs/>
          <w:i/>
          <w:iCs/>
          <w:color w:val="191919"/>
          <w:bdr w:val="none" w:sz="0" w:space="0" w:color="auto" w:frame="1"/>
        </w:rPr>
        <w:t>!</w:t>
      </w:r>
    </w:p>
    <w:p w14:paraId="114E418A" w14:textId="02350F52" w:rsidR="003D2650" w:rsidRDefault="003D2650" w:rsidP="00E2039E">
      <w:pPr>
        <w:pStyle w:val="p1"/>
        <w:shd w:val="clear" w:color="auto" w:fill="FFFFFF"/>
        <w:spacing w:before="0" w:beforeAutospacing="0" w:after="0" w:afterAutospacing="0"/>
        <w:textAlignment w:val="baseline"/>
        <w:rPr>
          <w:rStyle w:val="s1"/>
          <w:rFonts w:asciiTheme="minorHAnsi" w:hAnsiTheme="minorHAnsi" w:cstheme="minorHAnsi"/>
          <w:b/>
          <w:bCs/>
          <w:i/>
          <w:iCs/>
          <w:color w:val="191919"/>
          <w:bdr w:val="none" w:sz="0" w:space="0" w:color="auto" w:frame="1"/>
        </w:rPr>
      </w:pPr>
    </w:p>
    <w:p w14:paraId="34EE4E8C" w14:textId="77777777" w:rsidR="003D2650" w:rsidRPr="003D2650" w:rsidRDefault="003D2650" w:rsidP="00E2039E">
      <w:pPr>
        <w:pStyle w:val="p1"/>
        <w:shd w:val="clear" w:color="auto" w:fill="FFFFFF"/>
        <w:spacing w:before="0" w:beforeAutospacing="0" w:after="0" w:afterAutospacing="0"/>
        <w:textAlignment w:val="baseline"/>
        <w:rPr>
          <w:rStyle w:val="s1"/>
          <w:rFonts w:asciiTheme="minorHAnsi" w:hAnsiTheme="minorHAnsi" w:cstheme="minorHAnsi"/>
          <w:color w:val="191919"/>
          <w:bdr w:val="none" w:sz="0" w:space="0" w:color="auto" w:frame="1"/>
        </w:rPr>
      </w:pPr>
      <w:r w:rsidRPr="003D2650">
        <w:rPr>
          <w:rStyle w:val="s1"/>
          <w:rFonts w:asciiTheme="minorHAnsi" w:hAnsiTheme="minorHAnsi" w:cstheme="minorHAnsi"/>
          <w:color w:val="191919"/>
          <w:bdr w:val="none" w:sz="0" w:space="0" w:color="auto" w:frame="1"/>
        </w:rPr>
        <w:t xml:space="preserve">This post was originally published on Caroline’s blog, </w:t>
      </w:r>
      <w:proofErr w:type="spellStart"/>
      <w:r w:rsidRPr="003D2650">
        <w:rPr>
          <w:rStyle w:val="s1"/>
          <w:rFonts w:asciiTheme="minorHAnsi" w:hAnsiTheme="minorHAnsi" w:cstheme="minorHAnsi"/>
          <w:color w:val="191919"/>
          <w:bdr w:val="none" w:sz="0" w:space="0" w:color="auto" w:frame="1"/>
        </w:rPr>
        <w:t>Vinotations</w:t>
      </w:r>
      <w:proofErr w:type="spellEnd"/>
      <w:r w:rsidRPr="003D2650">
        <w:rPr>
          <w:rStyle w:val="s1"/>
          <w:rFonts w:asciiTheme="minorHAnsi" w:hAnsiTheme="minorHAnsi" w:cstheme="minorHAnsi"/>
          <w:color w:val="191919"/>
          <w:bdr w:val="none" w:sz="0" w:space="0" w:color="auto" w:frame="1"/>
        </w:rPr>
        <w:t xml:space="preserve">. </w:t>
      </w:r>
    </w:p>
    <w:p w14:paraId="48997B81" w14:textId="2713C474" w:rsidR="003D2650" w:rsidRPr="003D2650" w:rsidRDefault="003D2650" w:rsidP="00E2039E">
      <w:pPr>
        <w:pStyle w:val="p1"/>
        <w:shd w:val="clear" w:color="auto" w:fill="FFFFFF"/>
        <w:spacing w:before="0" w:beforeAutospacing="0" w:after="0" w:afterAutospacing="0"/>
        <w:textAlignment w:val="baseline"/>
        <w:rPr>
          <w:rFonts w:asciiTheme="minorHAnsi" w:hAnsiTheme="minorHAnsi" w:cstheme="minorHAnsi"/>
          <w:color w:val="191919"/>
        </w:rPr>
      </w:pPr>
      <w:r w:rsidRPr="003D2650">
        <w:rPr>
          <w:rStyle w:val="s1"/>
          <w:rFonts w:asciiTheme="minorHAnsi" w:hAnsiTheme="minorHAnsi" w:cstheme="minorHAnsi"/>
          <w:color w:val="191919"/>
          <w:bdr w:val="none" w:sz="0" w:space="0" w:color="auto" w:frame="1"/>
        </w:rPr>
        <w:t xml:space="preserve">Photo credits:  </w:t>
      </w:r>
      <w:r w:rsidRPr="003D2650">
        <w:rPr>
          <w:rStyle w:val="s1"/>
          <w:rFonts w:asciiTheme="minorHAnsi" w:hAnsiTheme="minorHAnsi" w:cstheme="minorHAnsi"/>
          <w:color w:val="191919"/>
          <w:bdr w:val="none" w:sz="0" w:space="0" w:color="auto" w:frame="1"/>
        </w:rPr>
        <w:t>Valérie Veilleux, Director of Communications at Alta Alella</w:t>
      </w:r>
    </w:p>
    <w:p w14:paraId="4AA5EDFD" w14:textId="77777777" w:rsidR="00E2039E" w:rsidRPr="003D2650" w:rsidRDefault="00E2039E">
      <w:pPr>
        <w:rPr>
          <w:rFonts w:cstheme="minorHAnsi"/>
          <w:sz w:val="24"/>
          <w:szCs w:val="24"/>
        </w:rPr>
      </w:pPr>
    </w:p>
    <w:sectPr w:rsidR="00E2039E" w:rsidRPr="003D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039E"/>
    <w:rsid w:val="00127CB2"/>
    <w:rsid w:val="003D2650"/>
    <w:rsid w:val="00A524DA"/>
    <w:rsid w:val="00E2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45D2"/>
  <w15:chartTrackingRefBased/>
  <w15:docId w15:val="{5C0040B9-1B23-4536-AF27-3F08741B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039E"/>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E2039E"/>
  </w:style>
  <w:style w:type="character" w:styleId="Strong">
    <w:name w:val="Strong"/>
    <w:basedOn w:val="DefaultParagraphFont"/>
    <w:uiPriority w:val="22"/>
    <w:qFormat/>
    <w:rsid w:val="00E2039E"/>
    <w:rPr>
      <w:b/>
      <w:bCs/>
    </w:rPr>
  </w:style>
  <w:style w:type="character" w:styleId="Emphasis">
    <w:name w:val="Emphasis"/>
    <w:basedOn w:val="DefaultParagraphFont"/>
    <w:uiPriority w:val="20"/>
    <w:qFormat/>
    <w:rsid w:val="00E20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2020-10-26T19:39:00Z</dcterms:created>
  <dcterms:modified xsi:type="dcterms:W3CDTF">2020-10-26T20:01:00Z</dcterms:modified>
</cp:coreProperties>
</file>